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齐鲁银行安稳泉家2025年18号A款理财产品成立公告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18号A款理财产品符合产品成立标准，于2025年07月08日成立，理财期2025年07月08日至2026年08月14日，该产品募集金额99885000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