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安稳泉家2025年9号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安稳泉家2025年9号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C1088125000019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2025-03-18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276,843,000.00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281,028,606.65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81,156,952.39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50,755,616.90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20,300,087.70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20,815,335.05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30,450,131.56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50,771,808.44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26,778,674.61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1.01511906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1.01484247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1.01511233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1.01500438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1.01500438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1.01543616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1.01511906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1.01484247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1.01511233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1.01500438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1.01500438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1.01543616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1.01538219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25009A（%）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25009F（%）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25009L（%）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25009X（%）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298,247.31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253,635,570.94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42,907,068.60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253,635,570.94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89.08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42,907,068.60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886,249.83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7,902.18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30,191,196.98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10.60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1,041.29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838.20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284,714,059.04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43,214,056.29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15.18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30,191,196.98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10.74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23滨州城建MTN001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26,415,840.41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23中铝国工MTN002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25,873,361.64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25日照能源PPN003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25,735,749.89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25,480,614.73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25临城03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23,990,845.48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22滨江Y1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23,874,990.89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24华靖资产MTN003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23,612,469.52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24吴江城投PPN003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22,613,189.42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20恒丰银行永续债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19,889,555.53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276,843,000.00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79,970,000.00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26,373,000.00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276,843,000.00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79,970,000.00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25009F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25009L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50,000,000.00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25009X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26,373,000.00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中国工商银行股份有限公司山东省分行资产托管专户-齐鲁安稳泉家2025年9号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1602023929200348836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6987EEA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2025-10-22T03:08:56Z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