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C1088122000070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305,215,726.69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332,502,295.77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135,718,393.73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196,783,902.04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1.08940092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1.0875622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1.09067268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1.08940092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1.0875622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1.09067268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0.48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12,215.59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286,928,095.92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86.12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28,828,572.80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249,194,531.20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28,828,572.80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37,733,564.72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18,001,972.60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1,579,215.02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738,447.07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26,642,391.82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19,171.63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333,170,846.99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29,579,235.46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8.88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26,642,391.82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8.01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23环通01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21,597,275.62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22海金02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20,838,663.56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20,717,260.27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20,079,845.21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25浦发银行CD039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19,880,216.99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18,001,972.60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24济南高新MTN004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15,533,900.34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24海尔金盈MTN001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15,480,920.96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21日照土地PPN001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15,179,021.10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230,985,609.66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108,679,033.53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122,306,576.13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305,215,726.69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-230,985,609.66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305,215,726.69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124,791,385.04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180,424,341.65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151311010400045088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C1D150E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2025-10-23T01:55:48Z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